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C7" w:rsidRDefault="009458C5" w:rsidP="009458C5">
      <w:pPr>
        <w:pStyle w:val="3"/>
        <w:keepNext/>
        <w:keepLines/>
        <w:widowControl w:val="0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9458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4" cy="866775"/>
            <wp:effectExtent l="19050" t="0" r="0" b="0"/>
            <wp:docPr id="6" name="Рисунок 1" descr="C:\Users\User\Desktop\hello_html_m60a59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60a591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76" cy="86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Default="009B1B53" w:rsidP="009458C5">
      <w:pPr>
        <w:pStyle w:val="3"/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Конфликты в школе, как и в обществе в целом, неизбежны и естественны. </w:t>
      </w:r>
    </w:p>
    <w:p w:rsidR="009B1B53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70FC7" w:rsidRDefault="00FE0F28" w:rsidP="00370FC7">
      <w:pPr>
        <w:widowControl w:val="0"/>
        <w:jc w:val="center"/>
        <w:rPr>
          <w:b/>
          <w:bCs/>
          <w:sz w:val="24"/>
          <w:szCs w:val="24"/>
        </w:rPr>
      </w:pPr>
      <w:r w:rsidRPr="00FE0F28">
        <w:rPr>
          <w:b/>
          <w:bCs/>
          <w:noProof/>
          <w:sz w:val="24"/>
          <w:szCs w:val="24"/>
        </w:rPr>
        <w:drawing>
          <wp:inline distT="0" distB="0" distL="0" distR="0">
            <wp:extent cx="2538345" cy="1133475"/>
            <wp:effectExtent l="0" t="0" r="0" b="0"/>
            <wp:docPr id="11" name="Рисунок 1" descr="C:\Users\User\Desktop\2015-08-02-partii-v-yuzh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08-02-partii-v-yuzhny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4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9B1B53" w:rsidRPr="009458C5" w:rsidRDefault="009B1B53" w:rsidP="009458C5">
      <w:pPr>
        <w:widowControl w:val="0"/>
        <w:jc w:val="center"/>
        <w:rPr>
          <w:i/>
          <w:color w:val="FF0000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Причины конфликтов</w:t>
      </w:r>
    </w:p>
    <w:p w:rsidR="009B1B53" w:rsidRDefault="009B1B53" w:rsidP="00370FC7">
      <w:pPr>
        <w:pStyle w:val="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53" w:rsidRPr="009458C5" w:rsidRDefault="009B1B53" w:rsidP="00370FC7">
      <w:pPr>
        <w:widowControl w:val="0"/>
        <w:ind w:firstLine="284"/>
        <w:jc w:val="both"/>
        <w:rPr>
          <w:b/>
          <w:i/>
          <w:color w:val="0070C0"/>
          <w:sz w:val="24"/>
          <w:szCs w:val="24"/>
        </w:rPr>
      </w:pPr>
      <w:r w:rsidRPr="009458C5">
        <w:rPr>
          <w:b/>
          <w:i/>
          <w:color w:val="0070C0"/>
          <w:sz w:val="24"/>
          <w:szCs w:val="24"/>
        </w:rPr>
        <w:t xml:space="preserve">1. Между учащимися: 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  <w:proofErr w:type="gramEnd"/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2. Между педагогами и учащимися: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3. Между родителями и педагогами:</w:t>
      </w:r>
    </w:p>
    <w:p w:rsidR="009B1B53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 занижении оценок ребенку.</w:t>
      </w:r>
    </w:p>
    <w:p w:rsidR="00FE0F28" w:rsidRDefault="00370FC7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1497741"/>
            <wp:effectExtent l="19050" t="0" r="9525" b="0"/>
            <wp:docPr id="10" name="Рисунок 10" descr="http://www.howdonkey.com/pics/56/handle-a-childs-nag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owdonkey.com/pics/56/handle-a-childs-nagg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9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3D6E95" w:rsidRPr="009458C5" w:rsidRDefault="003D6E95" w:rsidP="009458C5">
      <w:pPr>
        <w:widowControl w:val="0"/>
        <w:jc w:val="center"/>
      </w:pPr>
      <w:r w:rsidRPr="009458C5">
        <w:rPr>
          <w:b/>
          <w:i/>
          <w:color w:val="FF0000"/>
          <w:sz w:val="24"/>
          <w:szCs w:val="24"/>
        </w:rPr>
        <w:lastRenderedPageBreak/>
        <w:t>Как может помочь служба медиации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9458C5">
        <w:rPr>
          <w:i/>
          <w:color w:val="00B050"/>
          <w:sz w:val="24"/>
          <w:szCs w:val="24"/>
        </w:rPr>
        <w:t>Важнейший результат медиации</w:t>
      </w:r>
      <w:r>
        <w:rPr>
          <w:sz w:val="24"/>
          <w:szCs w:val="24"/>
        </w:rPr>
        <w:t>– извине</w:t>
      </w:r>
      <w:r w:rsidRPr="003D6E95">
        <w:rPr>
          <w:sz w:val="24"/>
          <w:szCs w:val="24"/>
        </w:rPr>
        <w:t xml:space="preserve">ние, прощение, стремление искренне загладить </w:t>
      </w:r>
      <w:r>
        <w:rPr>
          <w:sz w:val="24"/>
          <w:szCs w:val="24"/>
        </w:rPr>
        <w:t>причиненный вред</w:t>
      </w:r>
      <w:r w:rsidRPr="003D6E95">
        <w:rPr>
          <w:sz w:val="24"/>
          <w:szCs w:val="24"/>
        </w:rPr>
        <w:t xml:space="preserve">, то есть </w:t>
      </w:r>
      <w:r>
        <w:rPr>
          <w:sz w:val="24"/>
          <w:szCs w:val="24"/>
        </w:rPr>
        <w:t>то</w:t>
      </w:r>
      <w:r w:rsidRPr="003D6E95"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 w:rsidRPr="003D6E95">
        <w:rPr>
          <w:sz w:val="24"/>
          <w:szCs w:val="24"/>
        </w:rPr>
        <w:t xml:space="preserve"> способству</w:t>
      </w:r>
      <w:r>
        <w:rPr>
          <w:sz w:val="24"/>
          <w:szCs w:val="24"/>
        </w:rPr>
        <w:t>ет исправлению последствий кон</w:t>
      </w:r>
      <w:r w:rsidRPr="003D6E95">
        <w:rPr>
          <w:sz w:val="24"/>
          <w:szCs w:val="24"/>
        </w:rPr>
        <w:t>флик</w:t>
      </w:r>
      <w:r>
        <w:rPr>
          <w:sz w:val="24"/>
          <w:szCs w:val="24"/>
        </w:rPr>
        <w:t>тной или криминальной ситуации.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Медиатор помогает выразить и услышать точки зрения, мнения, чувства сторон, что формирует пространст</w:t>
      </w:r>
      <w:r>
        <w:rPr>
          <w:sz w:val="24"/>
          <w:szCs w:val="24"/>
        </w:rPr>
        <w:t>во взаимопонимания. Образно го</w:t>
      </w:r>
      <w:r w:rsidRPr="003D6E95">
        <w:rPr>
          <w:sz w:val="24"/>
          <w:szCs w:val="24"/>
        </w:rPr>
        <w:t>воря, медиато</w:t>
      </w:r>
      <w:r>
        <w:rPr>
          <w:sz w:val="24"/>
          <w:szCs w:val="24"/>
        </w:rPr>
        <w:t>р строит лестницу, шагая по ко</w:t>
      </w:r>
      <w:r w:rsidRPr="003D6E95">
        <w:rPr>
          <w:sz w:val="24"/>
          <w:szCs w:val="24"/>
        </w:rPr>
        <w:t xml:space="preserve">торой, люди узнают все больше и больше друг о друге, и это знание помогает им справиться с ситуацией. Каждая «ступенька» – это шаг в сторону здоровых отношений. </w:t>
      </w:r>
    </w:p>
    <w:p w:rsidR="009458C5" w:rsidRDefault="009458C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</w:p>
    <w:p w:rsidR="003D6E95" w:rsidRPr="009458C5" w:rsidRDefault="003D6E9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  <w:r w:rsidRPr="009458C5">
        <w:rPr>
          <w:b/>
          <w:color w:val="FF0000"/>
          <w:sz w:val="24"/>
          <w:szCs w:val="24"/>
        </w:rPr>
        <w:t xml:space="preserve">Важнейшие ступеньки лестницы: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1. Понимание </w:t>
      </w:r>
      <w:r>
        <w:rPr>
          <w:sz w:val="24"/>
          <w:szCs w:val="24"/>
        </w:rPr>
        <w:t>своих чувств, состояний и осно</w:t>
      </w:r>
      <w:r w:rsidRPr="003D6E95">
        <w:rPr>
          <w:sz w:val="24"/>
          <w:szCs w:val="24"/>
        </w:rPr>
        <w:t>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2. Понимание чувств, состояний и оснований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 другого человека (других людей);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3. Осознание последствий ситуации для себя и других людей; </w:t>
      </w:r>
    </w:p>
    <w:p w:rsidR="003D6E95" w:rsidRP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4. Восстановительные действия, позволяющие изменить отноше</w:t>
      </w:r>
      <w:r>
        <w:rPr>
          <w:sz w:val="24"/>
          <w:szCs w:val="24"/>
        </w:rPr>
        <w:t>ние друг к другу; ответ</w:t>
      </w:r>
      <w:r w:rsidRPr="003D6E95">
        <w:rPr>
          <w:sz w:val="24"/>
          <w:szCs w:val="24"/>
        </w:rPr>
        <w:t>ственност</w:t>
      </w:r>
      <w:r>
        <w:rPr>
          <w:sz w:val="24"/>
          <w:szCs w:val="24"/>
        </w:rPr>
        <w:t>ь за изменение ситуации, за со</w:t>
      </w:r>
      <w:r w:rsidRPr="003D6E95">
        <w:rPr>
          <w:sz w:val="24"/>
          <w:szCs w:val="24"/>
        </w:rPr>
        <w:t>вместный поиск решения и его реализацию.</w:t>
      </w: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FE0F28" w:rsidRDefault="00FE0F28" w:rsidP="00370FC7">
      <w:pPr>
        <w:widowControl w:val="0"/>
        <w:spacing w:line="276" w:lineRule="auto"/>
        <w:jc w:val="center"/>
        <w:rPr>
          <w:b/>
          <w:bCs/>
          <w:i/>
          <w:color w:val="FF0000"/>
          <w:sz w:val="24"/>
          <w:szCs w:val="24"/>
        </w:rPr>
      </w:pPr>
    </w:p>
    <w:p w:rsidR="009B1B53" w:rsidRPr="009458C5" w:rsidRDefault="009B1B53" w:rsidP="00370FC7">
      <w:pPr>
        <w:widowControl w:val="0"/>
        <w:spacing w:line="276" w:lineRule="auto"/>
        <w:jc w:val="center"/>
        <w:rPr>
          <w:rFonts w:ascii="Verdana" w:hAnsi="Verdana"/>
          <w:i/>
          <w:color w:val="FF0000"/>
          <w:sz w:val="24"/>
          <w:szCs w:val="24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Алгоритм обращения родителей с жалобой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1. Классный руководитель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 xml:space="preserve">2. Школьная служба медиации </w:t>
      </w:r>
    </w:p>
    <w:p w:rsidR="008142F0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3. Заместитель директора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4.  Директор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5. </w:t>
      </w:r>
      <w:r w:rsidR="00FE0F28">
        <w:rPr>
          <w:sz w:val="24"/>
          <w:szCs w:val="24"/>
        </w:rPr>
        <w:t>Управление</w:t>
      </w:r>
      <w:r w:rsidRPr="009B1B53">
        <w:rPr>
          <w:sz w:val="24"/>
          <w:szCs w:val="24"/>
        </w:rPr>
        <w:t xml:space="preserve"> образования</w:t>
      </w:r>
    </w:p>
    <w:p w:rsidR="003D6E95" w:rsidRDefault="003D6E95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rPr>
          <w:rStyle w:val="a5"/>
          <w:b w:val="0"/>
          <w:bdr w:val="none" w:sz="0" w:space="0" w:color="auto" w:frame="1"/>
        </w:rPr>
        <w:t xml:space="preserve">Если </w:t>
      </w:r>
      <w:r w:rsidR="00370FC7" w:rsidRPr="00370FC7">
        <w:rPr>
          <w:rStyle w:val="a5"/>
          <w:b w:val="0"/>
          <w:bdr w:val="none" w:sz="0" w:space="0" w:color="auto" w:frame="1"/>
        </w:rPr>
        <w:t>В</w:t>
      </w:r>
      <w:r w:rsidRPr="00370FC7">
        <w:rPr>
          <w:rStyle w:val="a5"/>
          <w:b w:val="0"/>
          <w:bdr w:val="none" w:sz="0" w:space="0" w:color="auto" w:frame="1"/>
        </w:rPr>
        <w:t>ы обратит</w:t>
      </w:r>
      <w:r w:rsidR="00370FC7" w:rsidRPr="00370FC7">
        <w:rPr>
          <w:rStyle w:val="a5"/>
          <w:b w:val="0"/>
          <w:bdr w:val="none" w:sz="0" w:space="0" w:color="auto" w:frame="1"/>
        </w:rPr>
        <w:t>есь</w:t>
      </w:r>
      <w:r w:rsidRPr="00370FC7">
        <w:rPr>
          <w:rStyle w:val="a5"/>
          <w:b w:val="0"/>
          <w:bdr w:val="none" w:sz="0" w:space="0" w:color="auto" w:frame="1"/>
        </w:rPr>
        <w:t> в службу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школьной медиации</w:t>
      </w:r>
      <w:r w:rsidRPr="00370FC7">
        <w:rPr>
          <w:rStyle w:val="a5"/>
          <w:b w:val="0"/>
          <w:bdr w:val="none" w:sz="0" w:space="0" w:color="auto" w:frame="1"/>
        </w:rPr>
        <w:t>,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то</w:t>
      </w:r>
      <w:r w:rsidRPr="00370FC7">
        <w:t>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D6E95" w:rsidRP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t xml:space="preserve">В случае добровольного согласия сторон, </w:t>
      </w:r>
      <w:r w:rsidR="00370FC7">
        <w:t>проводится примирительная встреча</w:t>
      </w:r>
      <w:r w:rsidRPr="00370FC7">
        <w:t>, на которой обсуждается следующие  вопросы: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каковы последствия ситуации для обеих сторон;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каким образом разрешить ситуацию;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 сделать, чтобы этого не повторилось.</w:t>
      </w:r>
    </w:p>
    <w:p w:rsidR="003D6E95" w:rsidRPr="003D6E95" w:rsidRDefault="003D6E95" w:rsidP="00370FC7">
      <w:pPr>
        <w:shd w:val="clear" w:color="auto" w:fill="FFFFFF"/>
        <w:spacing w:after="153" w:line="276" w:lineRule="auto"/>
        <w:ind w:firstLine="284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9B1B53" w:rsidRPr="009B1B53" w:rsidRDefault="009B1B53" w:rsidP="00370FC7">
      <w:pPr>
        <w:widowControl w:val="0"/>
        <w:spacing w:line="276" w:lineRule="auto"/>
        <w:rPr>
          <w:sz w:val="24"/>
          <w:szCs w:val="24"/>
        </w:rPr>
      </w:pPr>
    </w:p>
    <w:p w:rsidR="009B1B53" w:rsidRDefault="009B1B53" w:rsidP="00370FC7">
      <w:pPr>
        <w:spacing w:line="276" w:lineRule="auto"/>
      </w:pPr>
    </w:p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D97132" w:rsidP="00D97132">
      <w:pPr>
        <w:jc w:val="center"/>
      </w:pPr>
      <w:r>
        <w:rPr>
          <w:noProof/>
        </w:rPr>
        <w:lastRenderedPageBreak/>
        <w:drawing>
          <wp:inline distT="0" distB="0" distL="0" distR="0">
            <wp:extent cx="2324100" cy="1733550"/>
            <wp:effectExtent l="0" t="0" r="0" b="0"/>
            <wp:docPr id="2" name="Рисунок 1" descr="http://www.conbu.ch/wp-content/uploads/2013/05/discussion_mediator_1600_clr_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bu.ch/wp-content/uploads/2013/05/discussion_mediator_1600_clr_115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71" cy="173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Pr="009219FE" w:rsidRDefault="009B1B53">
      <w:pPr>
        <w:rPr>
          <w:b/>
        </w:rPr>
      </w:pPr>
    </w:p>
    <w:p w:rsidR="00370FC7" w:rsidRDefault="00370FC7"/>
    <w:p w:rsidR="00370FC7" w:rsidRDefault="00370FC7"/>
    <w:p w:rsidR="00370FC7" w:rsidRDefault="00370FC7"/>
    <w:p w:rsidR="00D97132" w:rsidRDefault="00D97132" w:rsidP="009458C5">
      <w:pPr>
        <w:jc w:val="center"/>
      </w:pPr>
    </w:p>
    <w:p w:rsidR="009219FE" w:rsidRDefault="009219FE"/>
    <w:p w:rsidR="00D97132" w:rsidRDefault="00D97132"/>
    <w:p w:rsidR="009219FE" w:rsidRDefault="009219FE"/>
    <w:p w:rsidR="009219FE" w:rsidRDefault="009219FE"/>
    <w:p w:rsidR="009B1B53" w:rsidRDefault="009B1B53"/>
    <w:p w:rsidR="009B1B53" w:rsidRPr="008142F0" w:rsidRDefault="009B1B53" w:rsidP="009B1B53">
      <w:pPr>
        <w:widowControl w:val="0"/>
        <w:jc w:val="center"/>
        <w:rPr>
          <w:sz w:val="16"/>
          <w:szCs w:val="16"/>
        </w:rPr>
      </w:pPr>
    </w:p>
    <w:p w:rsidR="009B1B53" w:rsidRDefault="009B1B53" w:rsidP="009219FE">
      <w:pPr>
        <w:widowControl w:val="0"/>
      </w:pPr>
      <w:r w:rsidRPr="009B1B53">
        <w:rPr>
          <w:lang w:val="de-DE"/>
        </w:rPr>
        <w:t> </w:t>
      </w: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Pr="00881544" w:rsidRDefault="00881544" w:rsidP="009219FE">
      <w:pPr>
        <w:widowControl w:val="0"/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msoorganizationname"/>
        <w:widowControl w:val="0"/>
        <w:rPr>
          <w:rFonts w:ascii="Times New Roman" w:hAnsi="Times New Roman" w:cs="Times New Roman"/>
          <w:b w:val="0"/>
          <w:bCs w:val="0"/>
          <w:caps w:val="0"/>
          <w:sz w:val="40"/>
          <w:szCs w:val="4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881544" w:rsidRDefault="00881544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370FC7" w:rsidRPr="009458C5" w:rsidRDefault="009B1B53" w:rsidP="009458C5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9458C5">
        <w:rPr>
          <w:rFonts w:ascii="Times New Roman" w:hAnsi="Times New Roman" w:cs="Times New Roman"/>
          <w:b/>
          <w:i/>
          <w:color w:val="00B050"/>
          <w:sz w:val="52"/>
          <w:szCs w:val="52"/>
        </w:rPr>
        <w:t>Служба школьной медиации</w:t>
      </w:r>
    </w:p>
    <w:p w:rsidR="009B1B53" w:rsidRPr="009B1B53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 w:rsidRPr="009B1B53">
        <w:rPr>
          <w:rFonts w:ascii="Times New Roman" w:hAnsi="Times New Roman" w:cs="Times New Roman"/>
          <w:sz w:val="40"/>
          <w:szCs w:val="40"/>
        </w:rPr>
        <w:t> </w:t>
      </w:r>
    </w:p>
    <w:p w:rsidR="009B1B53" w:rsidRPr="009458C5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9458C5"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>Информация для родителей</w:t>
      </w:r>
    </w:p>
    <w:p w:rsidR="009B1B53" w:rsidRDefault="009B1B53" w:rsidP="003D706E">
      <w:pPr>
        <w:widowControl w:val="0"/>
      </w:pPr>
      <w:r>
        <w:t> </w:t>
      </w:r>
    </w:p>
    <w:p w:rsidR="009219FE" w:rsidRDefault="009219FE" w:rsidP="009B1B53">
      <w:pPr>
        <w:pStyle w:val="4"/>
        <w:widowControl w:val="0"/>
        <w:jc w:val="center"/>
      </w:pPr>
    </w:p>
    <w:p w:rsidR="009B1B53" w:rsidRDefault="009B1B53" w:rsidP="009219FE">
      <w:pPr>
        <w:pStyle w:val="4"/>
        <w:widowControl w:val="0"/>
        <w:jc w:val="center"/>
      </w:pPr>
    </w:p>
    <w:p w:rsidR="009219FE" w:rsidRDefault="00C6231E" w:rsidP="009B1B53">
      <w:pPr>
        <w:pStyle w:val="4"/>
        <w:widowControl w:val="0"/>
        <w:jc w:val="center"/>
      </w:pPr>
      <w:r>
        <w:rPr>
          <w:noProof/>
        </w:rPr>
        <w:drawing>
          <wp:inline distT="0" distB="0" distL="0" distR="0">
            <wp:extent cx="2371725" cy="2371725"/>
            <wp:effectExtent l="0" t="0" r="0" b="0"/>
            <wp:docPr id="3" name="Рисунок 3" descr="https://www.caycon.com/wp-content/uploads/2014/11/10-Ways-Great-Startup-Leaders-Grow-Great-T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ycon.com/wp-content/uploads/2014/11/10-Ways-Great-Startup-Leaders-Grow-Great-Team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9FE" w:rsidRDefault="009219FE" w:rsidP="009B1B53">
      <w:pPr>
        <w:pStyle w:val="4"/>
        <w:widowControl w:val="0"/>
        <w:jc w:val="center"/>
      </w:pPr>
    </w:p>
    <w:p w:rsidR="00805FC9" w:rsidRDefault="00805FC9" w:rsidP="009B1B53">
      <w:pPr>
        <w:pStyle w:val="4"/>
        <w:widowControl w:val="0"/>
        <w:jc w:val="center"/>
      </w:pPr>
    </w:p>
    <w:p w:rsidR="003D706E" w:rsidRDefault="003D706E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D706E" w:rsidSect="009B1B53">
      <w:pgSz w:w="16838" w:h="11906" w:orient="landscape"/>
      <w:pgMar w:top="851" w:right="536" w:bottom="426" w:left="709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B53"/>
    <w:rsid w:val="00146938"/>
    <w:rsid w:val="001E4046"/>
    <w:rsid w:val="001F6EAB"/>
    <w:rsid w:val="002557C4"/>
    <w:rsid w:val="00335419"/>
    <w:rsid w:val="00370FC7"/>
    <w:rsid w:val="003D6E95"/>
    <w:rsid w:val="003D706E"/>
    <w:rsid w:val="006C2E0E"/>
    <w:rsid w:val="00754456"/>
    <w:rsid w:val="00805FC9"/>
    <w:rsid w:val="008142F0"/>
    <w:rsid w:val="00881544"/>
    <w:rsid w:val="009219FE"/>
    <w:rsid w:val="009458C5"/>
    <w:rsid w:val="009B1B53"/>
    <w:rsid w:val="009D36B7"/>
    <w:rsid w:val="009E2887"/>
    <w:rsid w:val="00AF7932"/>
    <w:rsid w:val="00C6231E"/>
    <w:rsid w:val="00CE5C0B"/>
    <w:rsid w:val="00D748C8"/>
    <w:rsid w:val="00D97132"/>
    <w:rsid w:val="00EE3B25"/>
    <w:rsid w:val="00FE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  <w:style w:type="paragraph" w:customStyle="1" w:styleId="msoorganizationname">
    <w:name w:val="msoorganizationname"/>
    <w:rsid w:val="009458C5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  <w:style w:type="paragraph" w:customStyle="1" w:styleId="msoorganizationname">
    <w:name w:val="msoorganizationname"/>
    <w:rsid w:val="009458C5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user10</cp:lastModifiedBy>
  <cp:revision>2</cp:revision>
  <cp:lastPrinted>2017-09-21T05:20:00Z</cp:lastPrinted>
  <dcterms:created xsi:type="dcterms:W3CDTF">2022-01-14T14:41:00Z</dcterms:created>
  <dcterms:modified xsi:type="dcterms:W3CDTF">2022-01-14T14:41:00Z</dcterms:modified>
</cp:coreProperties>
</file>